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36" w:rsidRPr="00CA4991" w:rsidRDefault="002536B0" w:rsidP="00316736">
      <w:pPr>
        <w:spacing w:line="460" w:lineRule="exact"/>
        <w:jc w:val="center"/>
        <w:rPr>
          <w:rFonts w:ascii="微软雅黑" w:eastAsia="微软雅黑" w:hAnsi="微软雅黑"/>
          <w:b/>
          <w:color w:val="1F4E79"/>
          <w:sz w:val="36"/>
          <w:szCs w:val="36"/>
          <w:shd w:val="clear" w:color="auto" w:fill="FFFFFF"/>
        </w:rPr>
      </w:pPr>
      <w:r w:rsidRPr="00CA4991">
        <w:rPr>
          <w:rFonts w:ascii="微软雅黑" w:eastAsia="微软雅黑" w:hAnsi="微软雅黑" w:hint="eastAsia"/>
          <w:b/>
          <w:color w:val="1F4E79"/>
          <w:sz w:val="36"/>
          <w:szCs w:val="36"/>
          <w:shd w:val="clear" w:color="auto" w:fill="FFFFFF"/>
        </w:rPr>
        <w:t>从优秀到卓越</w:t>
      </w:r>
      <w:r w:rsidR="002B71B5">
        <w:rPr>
          <w:rFonts w:ascii="微软雅黑" w:eastAsia="微软雅黑" w:hAnsi="微软雅黑" w:hint="eastAsia"/>
          <w:b/>
          <w:color w:val="1F4E79"/>
          <w:sz w:val="36"/>
          <w:szCs w:val="36"/>
          <w:shd w:val="clear" w:color="auto" w:fill="FFFFFF"/>
        </w:rPr>
        <w:t>——</w:t>
      </w:r>
      <w:bookmarkStart w:id="0" w:name="_GoBack"/>
      <w:bookmarkEnd w:id="0"/>
      <w:r w:rsidR="00CF005F" w:rsidRPr="00CA4991">
        <w:rPr>
          <w:rFonts w:ascii="微软雅黑" w:eastAsia="微软雅黑" w:hAnsi="微软雅黑" w:hint="eastAsia"/>
          <w:b/>
          <w:color w:val="1F4E79"/>
          <w:sz w:val="36"/>
          <w:szCs w:val="36"/>
          <w:shd w:val="clear" w:color="auto" w:fill="FFFFFF"/>
        </w:rPr>
        <w:t>员工</w:t>
      </w:r>
      <w:r w:rsidRPr="00CA4991">
        <w:rPr>
          <w:rFonts w:ascii="微软雅黑" w:eastAsia="微软雅黑" w:hAnsi="微软雅黑" w:hint="eastAsia"/>
          <w:b/>
          <w:color w:val="1F4E79"/>
          <w:sz w:val="36"/>
          <w:szCs w:val="36"/>
          <w:shd w:val="clear" w:color="auto" w:fill="FFFFFF"/>
        </w:rPr>
        <w:t>职业化</w:t>
      </w:r>
      <w:r w:rsidR="00CF005F" w:rsidRPr="00CA4991">
        <w:rPr>
          <w:rFonts w:ascii="微软雅黑" w:eastAsia="微软雅黑" w:hAnsi="微软雅黑" w:hint="eastAsia"/>
          <w:b/>
          <w:color w:val="1F4E79"/>
          <w:sz w:val="36"/>
          <w:szCs w:val="36"/>
          <w:shd w:val="clear" w:color="auto" w:fill="FFFFFF"/>
        </w:rPr>
        <w:t>六项</w:t>
      </w:r>
      <w:r w:rsidRPr="00CA4991">
        <w:rPr>
          <w:rFonts w:ascii="微软雅黑" w:eastAsia="微软雅黑" w:hAnsi="微软雅黑" w:hint="eastAsia"/>
          <w:b/>
          <w:color w:val="1F4E79"/>
          <w:sz w:val="36"/>
          <w:szCs w:val="36"/>
          <w:shd w:val="clear" w:color="auto" w:fill="FFFFFF"/>
        </w:rPr>
        <w:t>精进</w:t>
      </w:r>
    </w:p>
    <w:p w:rsidR="00CA4991" w:rsidRDefault="00CA4991" w:rsidP="00C9065A">
      <w:pPr>
        <w:spacing w:line="460" w:lineRule="exact"/>
        <w:rPr>
          <w:rFonts w:ascii="微软雅黑" w:eastAsia="微软雅黑" w:hAnsi="微软雅黑"/>
          <w:b/>
          <w:color w:val="1F3864" w:themeColor="accent1" w:themeShade="80"/>
          <w:sz w:val="24"/>
          <w:szCs w:val="24"/>
          <w:shd w:val="clear" w:color="auto" w:fill="FFFFFF"/>
        </w:rPr>
      </w:pPr>
    </w:p>
    <w:p w:rsidR="00C9065A" w:rsidRPr="00CA4991" w:rsidRDefault="00C9065A" w:rsidP="00C9065A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课程背景：</w:t>
      </w:r>
    </w:p>
    <w:p w:rsidR="00C9065A" w:rsidRDefault="00C9065A" w:rsidP="00CA4991">
      <w:pPr>
        <w:spacing w:line="460" w:lineRule="exact"/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职业是人生事业的大舞台，有人做导演，有人做演员；有人做主角，有人做配角；有人在前台，有人在后台。我们扮演的角色不同，但都在这舞台上演绎着自己的职业人生。</w:t>
      </w:r>
    </w:p>
    <w:p w:rsidR="00C9065A" w:rsidRDefault="00C9065A" w:rsidP="00C9065A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企业由员工组成，而高素质高度职业化的员工是企业生存与发展的核心竞争力。</w:t>
      </w:r>
    </w:p>
    <w:p w:rsidR="00C9065A" w:rsidRPr="00844D6E" w:rsidRDefault="00C9065A" w:rsidP="00CA4991">
      <w:pPr>
        <w:spacing w:line="460" w:lineRule="exact"/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“只有每个员工不断提高自己的核心竞争力，都成为专家，企业才具备核心竞争力。”</w:t>
      </w:r>
      <w:r w:rsidRPr="00844D6E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任正非</w:t>
      </w:r>
    </w:p>
    <w:p w:rsidR="00C9065A" w:rsidRPr="00844D6E" w:rsidRDefault="00C9065A" w:rsidP="00CA4991">
      <w:pPr>
        <w:spacing w:line="460" w:lineRule="exact"/>
        <w:ind w:firstLine="42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“首先创造优秀员工，然后才有制造电器的公司</w:t>
      </w:r>
      <w:r w:rsidRPr="00844D6E">
        <w:rPr>
          <w:rFonts w:ascii="微软雅黑" w:eastAsia="微软雅黑" w:hAnsi="微软雅黑"/>
          <w:sz w:val="24"/>
          <w:szCs w:val="24"/>
          <w:shd w:val="clear" w:color="auto" w:fill="FFFFFF"/>
        </w:rPr>
        <w:t>。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”</w:t>
      </w:r>
      <w:r w:rsidRPr="00844D6E">
        <w:rPr>
          <w:rFonts w:ascii="微软雅黑" w:eastAsia="微软雅黑" w:hAnsi="微软雅黑"/>
          <w:sz w:val="24"/>
          <w:szCs w:val="24"/>
          <w:shd w:val="clear" w:color="auto" w:fill="FFFFFF"/>
        </w:rPr>
        <w:t>——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经营之神松下幸之助</w:t>
      </w:r>
    </w:p>
    <w:p w:rsidR="00C9065A" w:rsidRDefault="00C9065A" w:rsidP="00CA4991">
      <w:pPr>
        <w:spacing w:line="460" w:lineRule="exact"/>
        <w:ind w:firstLine="420"/>
        <w:rPr>
          <w:rFonts w:ascii="微软雅黑" w:eastAsia="微软雅黑" w:hAnsi="微软雅黑"/>
          <w:color w:val="2D2D2D"/>
          <w:sz w:val="24"/>
          <w:szCs w:val="24"/>
        </w:rPr>
      </w:pPr>
      <w:r>
        <w:rPr>
          <w:rFonts w:ascii="微软雅黑" w:eastAsia="微软雅黑" w:hAnsi="微软雅黑" w:hint="eastAsia"/>
          <w:color w:val="2D2D2D"/>
          <w:sz w:val="24"/>
          <w:szCs w:val="24"/>
        </w:rPr>
        <w:t>“企业核心</w:t>
      </w:r>
      <w:r w:rsidR="00974D59">
        <w:rPr>
          <w:rFonts w:ascii="微软雅黑" w:eastAsia="微软雅黑" w:hAnsi="微软雅黑" w:hint="eastAsia"/>
          <w:color w:val="2D2D2D"/>
          <w:sz w:val="24"/>
          <w:szCs w:val="24"/>
        </w:rPr>
        <w:t>竞争力</w:t>
      </w:r>
      <w:r>
        <w:rPr>
          <w:rFonts w:ascii="微软雅黑" w:eastAsia="微软雅黑" w:hAnsi="微软雅黑" w:hint="eastAsia"/>
          <w:color w:val="2D2D2D"/>
          <w:sz w:val="24"/>
          <w:szCs w:val="24"/>
        </w:rPr>
        <w:t>在该组织内的人，其他的竞争力都是人的竞争力的外化。”——张瑞敏</w:t>
      </w:r>
    </w:p>
    <w:p w:rsidR="00FC7ABC" w:rsidRDefault="00FC7ABC" w:rsidP="00C9065A">
      <w:pPr>
        <w:spacing w:line="460" w:lineRule="exact"/>
        <w:rPr>
          <w:rFonts w:ascii="微软雅黑" w:eastAsia="微软雅黑" w:hAnsi="微软雅黑"/>
          <w:sz w:val="24"/>
          <w:szCs w:val="24"/>
        </w:rPr>
      </w:pPr>
    </w:p>
    <w:p w:rsidR="00C9065A" w:rsidRPr="00CA4991" w:rsidRDefault="00C9065A" w:rsidP="00C9065A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课程收益：</w:t>
      </w:r>
    </w:p>
    <w:p w:rsidR="00C9065A" w:rsidRDefault="00CA4991" w:rsidP="00C9065A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宋体" w:hint="eastAsia"/>
          <w:sz w:val="24"/>
          <w:szCs w:val="24"/>
        </w:rPr>
        <w:t xml:space="preserve">★ </w:t>
      </w:r>
      <w:r w:rsidR="00C9065A" w:rsidRPr="00C9065A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培养主动承担责任并积极心态拥抱新的变化与挑战的职业素养</w:t>
      </w:r>
      <w:r w:rsidR="00C9065A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；</w:t>
      </w:r>
    </w:p>
    <w:p w:rsidR="00C9065A" w:rsidRPr="00C9065A" w:rsidRDefault="00CA4991" w:rsidP="00C9065A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宋体" w:hint="eastAsia"/>
          <w:sz w:val="24"/>
          <w:szCs w:val="24"/>
        </w:rPr>
        <w:t xml:space="preserve">★ </w:t>
      </w:r>
      <w:r w:rsidR="00C9065A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培养</w:t>
      </w:r>
      <w:r w:rsidR="00C9065A" w:rsidRPr="00C9065A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双赢思维，平衡多方，建立</w:t>
      </w:r>
      <w:proofErr w:type="gramStart"/>
      <w:r w:rsidR="00C9065A" w:rsidRPr="00C9065A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有效</w:t>
      </w:r>
      <w:r w:rsidR="00C9065A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职场</w:t>
      </w:r>
      <w:r w:rsidR="00C9065A" w:rsidRPr="00C9065A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人际关系</w:t>
      </w:r>
      <w:proofErr w:type="gramEnd"/>
      <w:r w:rsidR="00C9065A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；</w:t>
      </w:r>
    </w:p>
    <w:p w:rsidR="00C9065A" w:rsidRPr="001F77A3" w:rsidRDefault="00CA4991" w:rsidP="00C9065A">
      <w:pPr>
        <w:spacing w:line="460" w:lineRule="exact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微软雅黑" w:eastAsia="微软雅黑" w:hAnsi="微软雅黑" w:cs="宋体" w:hint="eastAsia"/>
          <w:sz w:val="24"/>
          <w:szCs w:val="24"/>
        </w:rPr>
        <w:t xml:space="preserve">★ </w:t>
      </w:r>
      <w:r w:rsidR="00C73E3C">
        <w:rPr>
          <w:rFonts w:ascii="微软雅黑" w:eastAsia="微软雅黑" w:hAnsi="微软雅黑" w:cs="宋体" w:hint="eastAsia"/>
          <w:sz w:val="24"/>
          <w:szCs w:val="24"/>
        </w:rPr>
        <w:t>掌握并有效梳理</w:t>
      </w:r>
      <w:r w:rsidR="00C9065A">
        <w:rPr>
          <w:rFonts w:ascii="微软雅黑" w:eastAsia="微软雅黑" w:hAnsi="微软雅黑" w:cs="宋体" w:hint="eastAsia"/>
          <w:sz w:val="24"/>
          <w:szCs w:val="24"/>
        </w:rPr>
        <w:t>工作流程，</w:t>
      </w:r>
      <w:r w:rsidR="00C73E3C">
        <w:rPr>
          <w:rFonts w:ascii="微软雅黑" w:eastAsia="微软雅黑" w:hAnsi="微软雅黑" w:cs="宋体" w:hint="eastAsia"/>
          <w:sz w:val="24"/>
          <w:szCs w:val="24"/>
        </w:rPr>
        <w:t>结合相应工具提升实际</w:t>
      </w:r>
      <w:r w:rsidR="00C9065A">
        <w:rPr>
          <w:rFonts w:ascii="微软雅黑" w:eastAsia="微软雅黑" w:hAnsi="微软雅黑" w:cs="宋体" w:hint="eastAsia"/>
          <w:sz w:val="24"/>
          <w:szCs w:val="24"/>
        </w:rPr>
        <w:t>操作能力；</w:t>
      </w:r>
    </w:p>
    <w:p w:rsidR="00C9065A" w:rsidRPr="00C9065A" w:rsidRDefault="00CA4991" w:rsidP="00C9065A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宋体" w:hint="eastAsia"/>
          <w:sz w:val="24"/>
          <w:szCs w:val="24"/>
        </w:rPr>
        <w:t xml:space="preserve">★ </w:t>
      </w:r>
      <w:r w:rsidR="00BE259B">
        <w:rPr>
          <w:rFonts w:ascii="微软雅黑" w:eastAsia="微软雅黑" w:hAnsi="微软雅黑" w:cs="宋体" w:hint="eastAsia"/>
          <w:sz w:val="24"/>
          <w:szCs w:val="24"/>
        </w:rPr>
        <w:t>重燃激情，</w:t>
      </w:r>
      <w:r w:rsidR="00C9065A" w:rsidRPr="00C9065A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不断精进，由内而外提升</w:t>
      </w:r>
      <w:r w:rsidR="00C9065A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迭代</w:t>
      </w:r>
      <w:r w:rsidR="00C9065A" w:rsidRPr="00C9065A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自我，成为高效能职业人</w:t>
      </w:r>
      <w:r w:rsidR="00C9065A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；</w:t>
      </w:r>
    </w:p>
    <w:p w:rsidR="000F5AF7" w:rsidRDefault="00CA4991" w:rsidP="00C9065A">
      <w:pPr>
        <w:spacing w:line="460" w:lineRule="exact"/>
        <w:jc w:val="left"/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宋体" w:hint="eastAsia"/>
          <w:sz w:val="24"/>
          <w:szCs w:val="24"/>
        </w:rPr>
        <w:t xml:space="preserve">★ </w:t>
      </w:r>
      <w:r w:rsidR="00F33242">
        <w:rPr>
          <w:rFonts w:ascii="微软雅黑" w:eastAsia="微软雅黑" w:hAnsi="微软雅黑" w:cs="宋体" w:hint="eastAsia"/>
          <w:sz w:val="24"/>
          <w:szCs w:val="24"/>
        </w:rPr>
        <w:t>实现</w:t>
      </w:r>
      <w:r w:rsidR="00BE259B">
        <w:rPr>
          <w:rFonts w:ascii="微软雅黑" w:eastAsia="微软雅黑" w:hAnsi="微软雅黑" w:cs="宋体" w:hint="eastAsia"/>
          <w:sz w:val="24"/>
          <w:szCs w:val="24"/>
        </w:rPr>
        <w:t>高效快乐工作</w:t>
      </w:r>
      <w:r w:rsidR="00C9065A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，</w:t>
      </w:r>
      <w:proofErr w:type="gramStart"/>
      <w:r w:rsidR="00BE259B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提升职场幸福</w:t>
      </w:r>
      <w:proofErr w:type="gramEnd"/>
      <w:r w:rsidR="00BE259B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力，</w:t>
      </w:r>
      <w:r w:rsidR="00D53E18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为企业聚能增效；</w:t>
      </w:r>
    </w:p>
    <w:p w:rsidR="00D53E18" w:rsidRPr="000F5AF7" w:rsidRDefault="00CA4991" w:rsidP="00C9065A">
      <w:pPr>
        <w:spacing w:line="460" w:lineRule="exact"/>
        <w:jc w:val="left"/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宋体" w:hint="eastAsia"/>
          <w:sz w:val="24"/>
          <w:szCs w:val="24"/>
        </w:rPr>
        <w:t xml:space="preserve">★ </w:t>
      </w:r>
      <w:r w:rsidR="00D53E18">
        <w:rPr>
          <w:rFonts w:ascii="微软雅黑" w:eastAsia="微软雅黑" w:hAnsi="微软雅黑" w:cs="宋体" w:hint="eastAsia"/>
          <w:sz w:val="24"/>
          <w:szCs w:val="24"/>
        </w:rPr>
        <w:t>通过三力三管模型，提升沟通力、执行力、协作力，有效管理时间、目标、情绪压力。</w:t>
      </w:r>
    </w:p>
    <w:p w:rsidR="00C9065A" w:rsidRPr="00AD733F" w:rsidRDefault="00C9065A" w:rsidP="00C9065A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</w:p>
    <w:p w:rsidR="00C9065A" w:rsidRPr="007B2CD0" w:rsidRDefault="00C9065A" w:rsidP="00C9065A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课程时间：</w:t>
      </w:r>
      <w:r w:rsidR="00AB4150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2</w:t>
      </w:r>
      <w:r w:rsidRPr="007B2CD0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天，6小时/天</w:t>
      </w:r>
    </w:p>
    <w:p w:rsidR="00C9065A" w:rsidRPr="00096118" w:rsidRDefault="00CA4991" w:rsidP="00C9065A">
      <w:pPr>
        <w:spacing w:line="460" w:lineRule="exact"/>
        <w:rPr>
          <w:rFonts w:ascii="微软雅黑" w:eastAsia="Malgun Gothic" w:hAnsi="微软雅黑"/>
          <w:color w:val="000000"/>
          <w:sz w:val="24"/>
          <w:szCs w:val="24"/>
          <w:shd w:val="clear" w:color="auto" w:fill="FFFFFF"/>
        </w:rPr>
      </w:pP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</w:t>
      </w:r>
      <w:r w:rsidR="00C9065A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对象：</w:t>
      </w:r>
      <w:r w:rsidR="009B6B1D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工作3年以上的员工</w:t>
      </w:r>
    </w:p>
    <w:p w:rsidR="00C9065A" w:rsidRPr="003F1EE6" w:rsidRDefault="00CA4991" w:rsidP="00C9065A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</w:t>
      </w:r>
      <w:r w:rsidR="00C9065A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方式：</w:t>
      </w:r>
      <w:r w:rsidR="00C9065A" w:rsidRPr="007B2CD0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理论讲解+案例分析+</w:t>
      </w:r>
      <w:r w:rsidR="00C9065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故事分享+</w:t>
      </w:r>
      <w:r w:rsidR="00C9065A" w:rsidRPr="007B2CD0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角色扮演+情景模拟+实操演练+诊断点评</w:t>
      </w:r>
    </w:p>
    <w:p w:rsidR="00C9065A" w:rsidRPr="00CA4991" w:rsidRDefault="00FF3431" w:rsidP="00C9065A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课程工具：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S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MART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原则，S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WOT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分析法，6顶思考帽，思维导图，金字塔原理，头脑风暴，5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WHY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分析法，3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BETTER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法，剥洋葱法，时间管理四象限，8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0/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2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0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原则，番茄工作法，J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OHARI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视窗</w:t>
      </w:r>
    </w:p>
    <w:p w:rsidR="000F5AF7" w:rsidRPr="00CA4991" w:rsidRDefault="000F5AF7" w:rsidP="00C9065A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</w:p>
    <w:p w:rsidR="00C9065A" w:rsidRPr="00CA4991" w:rsidRDefault="00C9065A" w:rsidP="00C9065A">
      <w:pPr>
        <w:spacing w:line="460" w:lineRule="exact"/>
        <w:jc w:val="center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课程大纲</w:t>
      </w:r>
    </w:p>
    <w:p w:rsidR="00C35D0E" w:rsidRPr="00CA4991" w:rsidRDefault="00C35D0E" w:rsidP="00C35D0E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第一讲</w:t>
      </w:r>
      <w:r w:rsidR="00CA4991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：</w:t>
      </w:r>
      <w:r w:rsidR="00FA4700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从优秀到卓越</w:t>
      </w:r>
    </w:p>
    <w:p w:rsidR="00042164" w:rsidRPr="0013267D" w:rsidRDefault="00042164" w:rsidP="00042164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13267D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一、</w:t>
      </w: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新视角解读卓越</w:t>
      </w:r>
    </w:p>
    <w:p w:rsidR="00042164" w:rsidRDefault="00042164" w:rsidP="00042164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V</w:t>
      </w:r>
      <w:r>
        <w:rPr>
          <w:rFonts w:ascii="微软雅黑" w:eastAsia="微软雅黑" w:hAnsi="微软雅黑"/>
          <w:sz w:val="24"/>
          <w:szCs w:val="24"/>
        </w:rPr>
        <w:t>UCA</w:t>
      </w:r>
      <w:r>
        <w:rPr>
          <w:rFonts w:ascii="微软雅黑" w:eastAsia="微软雅黑" w:hAnsi="微软雅黑" w:hint="eastAsia"/>
          <w:sz w:val="24"/>
          <w:szCs w:val="24"/>
        </w:rPr>
        <w:t>时代特征</w:t>
      </w:r>
    </w:p>
    <w:p w:rsidR="00042164" w:rsidRDefault="00042164" w:rsidP="00042164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新时代人才标准</w:t>
      </w:r>
    </w:p>
    <w:p w:rsidR="00042164" w:rsidRDefault="00042164" w:rsidP="00042164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3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企业的角色期待</w:t>
      </w:r>
    </w:p>
    <w:p w:rsidR="00042164" w:rsidRPr="00150A59" w:rsidRDefault="00CA4991" w:rsidP="00042164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讨论：</w:t>
      </w:r>
      <w:r w:rsidR="00042164">
        <w:rPr>
          <w:rFonts w:ascii="微软雅黑" w:eastAsia="微软雅黑" w:hAnsi="微软雅黑" w:hint="eastAsia"/>
          <w:sz w:val="24"/>
          <w:szCs w:val="24"/>
        </w:rPr>
        <w:t>一类人才与二类人才</w:t>
      </w:r>
    </w:p>
    <w:p w:rsidR="00042164" w:rsidRPr="00B928F6" w:rsidRDefault="00042164" w:rsidP="00042164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二</w:t>
      </w:r>
      <w:r w:rsidRPr="0013267D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、</w:t>
      </w: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卓越员工职业化</w:t>
      </w:r>
    </w:p>
    <w:p w:rsidR="00042164" w:rsidRDefault="00042164" w:rsidP="00042164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职业发展规律</w:t>
      </w:r>
    </w:p>
    <w:p w:rsidR="00042164" w:rsidRDefault="00042164" w:rsidP="00042164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商业生存法则</w:t>
      </w:r>
    </w:p>
    <w:p w:rsidR="00042164" w:rsidRDefault="00042164" w:rsidP="00042164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个人职业定位</w:t>
      </w:r>
    </w:p>
    <w:p w:rsidR="001564E5" w:rsidRPr="00042164" w:rsidRDefault="001564E5" w:rsidP="00C35D0E">
      <w:pPr>
        <w:spacing w:line="460" w:lineRule="exact"/>
        <w:rPr>
          <w:rFonts w:ascii="微软雅黑" w:eastAsia="微软雅黑" w:hAnsi="微软雅黑"/>
          <w:b/>
          <w:color w:val="1F3864" w:themeColor="accent1" w:themeShade="80"/>
          <w:sz w:val="24"/>
          <w:szCs w:val="24"/>
          <w:shd w:val="clear" w:color="auto" w:fill="FFFFFF"/>
        </w:rPr>
      </w:pPr>
    </w:p>
    <w:p w:rsidR="00B85180" w:rsidRPr="00CA4991" w:rsidRDefault="00B85180" w:rsidP="00B85180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第二讲</w:t>
      </w:r>
      <w:r w:rsidR="00CA4991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：</w:t>
      </w:r>
      <w:r w:rsidR="00E77AF0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第一项—</w:t>
      </w: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时间管理</w:t>
      </w:r>
    </w:p>
    <w:p w:rsidR="005B0F23" w:rsidRDefault="00B85180" w:rsidP="00B85180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C35D0E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一、</w:t>
      </w:r>
      <w:r w:rsidR="005B0F23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认识时间</w:t>
      </w:r>
    </w:p>
    <w:p w:rsidR="005B0F23" w:rsidRDefault="005B0F23" w:rsidP="005B0F23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EB02AC">
        <w:rPr>
          <w:rFonts w:ascii="微软雅黑" w:eastAsia="微软雅黑" w:hAnsi="微软雅黑"/>
          <w:sz w:val="24"/>
          <w:szCs w:val="24"/>
        </w:rPr>
        <w:t>What</w:t>
      </w:r>
      <w:r w:rsidRPr="00EB02AC">
        <w:rPr>
          <w:rFonts w:ascii="微软雅黑" w:eastAsia="微软雅黑" w:hAnsi="微软雅黑" w:hint="eastAsia"/>
          <w:sz w:val="24"/>
          <w:szCs w:val="24"/>
        </w:rPr>
        <w:t>—</w:t>
      </w:r>
      <w:r>
        <w:rPr>
          <w:rFonts w:ascii="微软雅黑" w:eastAsia="微软雅黑" w:hAnsi="微软雅黑" w:hint="eastAsia"/>
          <w:sz w:val="24"/>
          <w:szCs w:val="24"/>
        </w:rPr>
        <w:t>时间的特性</w:t>
      </w:r>
    </w:p>
    <w:p w:rsidR="005B0F23" w:rsidRDefault="005B0F23" w:rsidP="005B0F23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7A6766">
        <w:rPr>
          <w:rFonts w:ascii="微软雅黑" w:eastAsia="微软雅黑" w:hAnsi="微软雅黑"/>
          <w:sz w:val="24"/>
          <w:szCs w:val="24"/>
        </w:rPr>
        <w:t>Why</w:t>
      </w:r>
      <w:r>
        <w:rPr>
          <w:rFonts w:ascii="微软雅黑" w:eastAsia="微软雅黑" w:hAnsi="微软雅黑" w:hint="eastAsia"/>
          <w:sz w:val="24"/>
          <w:szCs w:val="24"/>
        </w:rPr>
        <w:t>—时间的价值</w:t>
      </w:r>
    </w:p>
    <w:p w:rsidR="007A6766" w:rsidRPr="00EB02AC" w:rsidRDefault="005B0F23" w:rsidP="005B0F23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7A6766">
        <w:rPr>
          <w:rFonts w:ascii="微软雅黑" w:eastAsia="微软雅黑" w:hAnsi="微软雅黑"/>
          <w:sz w:val="24"/>
          <w:szCs w:val="24"/>
        </w:rPr>
        <w:t>When</w:t>
      </w:r>
      <w:r>
        <w:rPr>
          <w:rFonts w:ascii="微软雅黑" w:eastAsia="微软雅黑" w:hAnsi="微软雅黑" w:hint="eastAsia"/>
          <w:sz w:val="24"/>
          <w:szCs w:val="24"/>
        </w:rPr>
        <w:t>—</w:t>
      </w:r>
      <w:r w:rsidR="007A6766">
        <w:rPr>
          <w:rFonts w:ascii="微软雅黑" w:eastAsia="微软雅黑" w:hAnsi="微软雅黑" w:hint="eastAsia"/>
          <w:sz w:val="24"/>
          <w:szCs w:val="24"/>
        </w:rPr>
        <w:t>浪费的代价</w:t>
      </w:r>
    </w:p>
    <w:p w:rsidR="00CE1039" w:rsidRDefault="00C02B8A" w:rsidP="005B0F23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二、</w:t>
      </w:r>
      <w:r w:rsidR="00CE1039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运用时间</w:t>
      </w:r>
    </w:p>
    <w:p w:rsidR="00CE1039" w:rsidRPr="00CA4991" w:rsidRDefault="00CE1039" w:rsidP="00CA4991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CA4991">
        <w:rPr>
          <w:rFonts w:ascii="微软雅黑" w:eastAsia="微软雅黑" w:hAnsi="微软雅黑" w:hint="eastAsia"/>
          <w:b/>
          <w:sz w:val="24"/>
          <w:szCs w:val="24"/>
        </w:rPr>
        <w:t xml:space="preserve">. </w:t>
      </w:r>
      <w:r w:rsidR="00081D07" w:rsidRPr="00CA4991">
        <w:rPr>
          <w:rFonts w:ascii="微软雅黑" w:eastAsia="微软雅黑" w:hAnsi="微软雅黑" w:hint="eastAsia"/>
          <w:b/>
          <w:sz w:val="24"/>
          <w:szCs w:val="24"/>
        </w:rPr>
        <w:t>时间管理发展史</w:t>
      </w:r>
    </w:p>
    <w:p w:rsidR="00081D07" w:rsidRDefault="00081D07" w:rsidP="00CE1039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1）第一代时间管理</w:t>
      </w:r>
      <w:r w:rsidR="00183189">
        <w:rPr>
          <w:rFonts w:ascii="微软雅黑" w:eastAsia="微软雅黑" w:hAnsi="微软雅黑" w:hint="eastAsia"/>
          <w:sz w:val="24"/>
          <w:szCs w:val="24"/>
        </w:rPr>
        <w:t>——</w:t>
      </w:r>
      <w:r w:rsidR="00A3366D">
        <w:rPr>
          <w:rFonts w:ascii="微软雅黑" w:eastAsia="微软雅黑" w:hAnsi="微软雅黑" w:hint="eastAsia"/>
          <w:sz w:val="24"/>
          <w:szCs w:val="24"/>
        </w:rPr>
        <w:t>备忘录</w:t>
      </w:r>
    </w:p>
    <w:p w:rsidR="00A3366D" w:rsidRDefault="00081D07" w:rsidP="00CE1039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2）第二代时间管理</w:t>
      </w:r>
      <w:r w:rsidR="00183189">
        <w:rPr>
          <w:rFonts w:ascii="微软雅黑" w:eastAsia="微软雅黑" w:hAnsi="微软雅黑" w:hint="eastAsia"/>
          <w:sz w:val="24"/>
          <w:szCs w:val="24"/>
        </w:rPr>
        <w:t>——</w:t>
      </w:r>
      <w:r w:rsidR="00A3366D">
        <w:rPr>
          <w:rFonts w:ascii="微软雅黑" w:eastAsia="微软雅黑" w:hAnsi="微软雅黑" w:hint="eastAsia"/>
          <w:sz w:val="24"/>
          <w:szCs w:val="24"/>
        </w:rPr>
        <w:t>时间表</w:t>
      </w:r>
    </w:p>
    <w:p w:rsidR="00081D07" w:rsidRDefault="00081D07" w:rsidP="00CE1039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3）第三代时间管理</w:t>
      </w:r>
      <w:r w:rsidR="00183189">
        <w:rPr>
          <w:rFonts w:ascii="微软雅黑" w:eastAsia="微软雅黑" w:hAnsi="微软雅黑" w:hint="eastAsia"/>
          <w:sz w:val="24"/>
          <w:szCs w:val="24"/>
        </w:rPr>
        <w:t>——</w:t>
      </w:r>
      <w:r w:rsidR="00A3366D">
        <w:rPr>
          <w:rFonts w:ascii="微软雅黑" w:eastAsia="微软雅黑" w:hAnsi="微软雅黑" w:hint="eastAsia"/>
          <w:sz w:val="24"/>
          <w:szCs w:val="24"/>
        </w:rPr>
        <w:t>优先法</w:t>
      </w:r>
    </w:p>
    <w:p w:rsidR="00081D07" w:rsidRDefault="00081D07" w:rsidP="00CE1039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4）第四代时间管理</w:t>
      </w:r>
      <w:r w:rsidR="00183189">
        <w:rPr>
          <w:rFonts w:ascii="微软雅黑" w:eastAsia="微软雅黑" w:hAnsi="微软雅黑" w:hint="eastAsia"/>
          <w:sz w:val="24"/>
          <w:szCs w:val="24"/>
        </w:rPr>
        <w:t>——</w:t>
      </w:r>
      <w:r w:rsidR="004B7F12">
        <w:rPr>
          <w:rFonts w:ascii="微软雅黑" w:eastAsia="微软雅黑" w:hAnsi="微软雅黑" w:hint="eastAsia"/>
          <w:sz w:val="24"/>
          <w:szCs w:val="24"/>
        </w:rPr>
        <w:t>价值导向</w:t>
      </w:r>
    </w:p>
    <w:p w:rsidR="00CE1039" w:rsidRPr="00CA4991" w:rsidRDefault="00CE1039" w:rsidP="00CA4991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2</w:t>
      </w:r>
      <w:r w:rsidR="00CA4991">
        <w:rPr>
          <w:rFonts w:ascii="微软雅黑" w:eastAsia="微软雅黑" w:hAnsi="微软雅黑" w:hint="eastAsia"/>
          <w:b/>
          <w:sz w:val="24"/>
          <w:szCs w:val="24"/>
        </w:rPr>
        <w:t xml:space="preserve">. </w:t>
      </w:r>
      <w:r w:rsidR="00767450" w:rsidRPr="00CA4991">
        <w:rPr>
          <w:rFonts w:ascii="微软雅黑" w:eastAsia="微软雅黑" w:hAnsi="微软雅黑" w:hint="eastAsia"/>
          <w:b/>
          <w:sz w:val="24"/>
          <w:szCs w:val="24"/>
        </w:rPr>
        <w:t>浪费时间</w:t>
      </w:r>
      <w:r w:rsidR="00C34F11" w:rsidRPr="00CA4991">
        <w:rPr>
          <w:rFonts w:ascii="微软雅黑" w:eastAsia="微软雅黑" w:hAnsi="微软雅黑" w:hint="eastAsia"/>
          <w:b/>
          <w:sz w:val="24"/>
          <w:szCs w:val="24"/>
        </w:rPr>
        <w:t>因素</w:t>
      </w:r>
    </w:p>
    <w:p w:rsidR="00080E98" w:rsidRDefault="00080E98" w:rsidP="00CE1039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</w:t>
      </w:r>
      <w:r w:rsidR="00767450">
        <w:rPr>
          <w:rFonts w:ascii="微软雅黑" w:eastAsia="微软雅黑" w:hAnsi="微软雅黑" w:hint="eastAsia"/>
          <w:sz w:val="24"/>
          <w:szCs w:val="24"/>
        </w:rPr>
        <w:t>内在因素</w:t>
      </w:r>
    </w:p>
    <w:p w:rsidR="00080E98" w:rsidRDefault="00080E98" w:rsidP="00CE1039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</w:t>
      </w:r>
      <w:r w:rsidR="00767450">
        <w:rPr>
          <w:rFonts w:ascii="微软雅黑" w:eastAsia="微软雅黑" w:hAnsi="微软雅黑" w:hint="eastAsia"/>
          <w:sz w:val="24"/>
          <w:szCs w:val="24"/>
        </w:rPr>
        <w:t>外在因素</w:t>
      </w:r>
    </w:p>
    <w:p w:rsidR="00C02B8A" w:rsidRDefault="008C7736" w:rsidP="005B0F23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三、管理时间</w:t>
      </w:r>
    </w:p>
    <w:p w:rsidR="00DD7A90" w:rsidRDefault="00DD7A90" w:rsidP="00DD7A9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引爆8小时</w:t>
      </w:r>
    </w:p>
    <w:p w:rsidR="00DD7A90" w:rsidRDefault="00CA4991" w:rsidP="00DD7A9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讨论：</w:t>
      </w:r>
      <w:r w:rsidR="00DD7A90">
        <w:rPr>
          <w:rFonts w:ascii="微软雅黑" w:eastAsia="微软雅黑" w:hAnsi="微软雅黑" w:hint="eastAsia"/>
          <w:sz w:val="24"/>
          <w:szCs w:val="24"/>
        </w:rPr>
        <w:t>我的一天24+-小时</w:t>
      </w:r>
    </w:p>
    <w:p w:rsidR="00DD7A90" w:rsidRDefault="00DD7A90" w:rsidP="00DD7A9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715923">
        <w:rPr>
          <w:rFonts w:ascii="微软雅黑" w:eastAsia="微软雅黑" w:hAnsi="微软雅黑" w:hint="eastAsia"/>
          <w:sz w:val="24"/>
          <w:szCs w:val="24"/>
        </w:rPr>
        <w:t>高效</w:t>
      </w:r>
      <w:r>
        <w:rPr>
          <w:rFonts w:ascii="微软雅黑" w:eastAsia="微软雅黑" w:hAnsi="微软雅黑" w:hint="eastAsia"/>
          <w:sz w:val="24"/>
          <w:szCs w:val="24"/>
        </w:rPr>
        <w:t>管理</w:t>
      </w:r>
      <w:r w:rsidR="00715923">
        <w:rPr>
          <w:rFonts w:ascii="微软雅黑" w:eastAsia="微软雅黑" w:hAnsi="微软雅黑" w:hint="eastAsia"/>
          <w:sz w:val="24"/>
          <w:szCs w:val="24"/>
        </w:rPr>
        <w:t>五步骤</w:t>
      </w:r>
    </w:p>
    <w:p w:rsidR="00D97D3A" w:rsidRDefault="00D97D3A" w:rsidP="00DD7A9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时间管理</w:t>
      </w:r>
      <w:r w:rsidR="00767450">
        <w:rPr>
          <w:rFonts w:ascii="微软雅黑" w:eastAsia="微软雅黑" w:hAnsi="微软雅黑" w:hint="eastAsia"/>
          <w:sz w:val="24"/>
          <w:szCs w:val="24"/>
        </w:rPr>
        <w:t>六大</w:t>
      </w:r>
      <w:r>
        <w:rPr>
          <w:rFonts w:ascii="微软雅黑" w:eastAsia="微软雅黑" w:hAnsi="微软雅黑" w:hint="eastAsia"/>
          <w:sz w:val="24"/>
          <w:szCs w:val="24"/>
        </w:rPr>
        <w:t>工具</w:t>
      </w:r>
    </w:p>
    <w:p w:rsidR="0042228B" w:rsidRDefault="0042228B" w:rsidP="00DD7A9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建立良好习惯</w:t>
      </w:r>
    </w:p>
    <w:p w:rsidR="00DD7A90" w:rsidRDefault="00CA4991" w:rsidP="00DD7A9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视频：</w:t>
      </w:r>
      <w:r w:rsidR="00DD7A90">
        <w:rPr>
          <w:rFonts w:ascii="微软雅黑" w:eastAsia="微软雅黑" w:hAnsi="微软雅黑" w:hint="eastAsia"/>
          <w:sz w:val="24"/>
          <w:szCs w:val="24"/>
        </w:rPr>
        <w:t>时间分配</w:t>
      </w:r>
    </w:p>
    <w:p w:rsidR="00A90AC7" w:rsidRDefault="00CA4991" w:rsidP="00A90AC7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故事：</w:t>
      </w:r>
      <w:r w:rsidR="00A90AC7">
        <w:rPr>
          <w:rFonts w:ascii="微软雅黑" w:eastAsia="微软雅黑" w:hAnsi="微软雅黑" w:hint="eastAsia"/>
          <w:sz w:val="24"/>
          <w:szCs w:val="24"/>
        </w:rPr>
        <w:t>购物中心与商户</w:t>
      </w:r>
    </w:p>
    <w:p w:rsidR="00914544" w:rsidRPr="005023CC" w:rsidRDefault="00CA4991" w:rsidP="00CA499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实操：</w:t>
      </w:r>
      <w:r w:rsidR="00402450">
        <w:rPr>
          <w:rFonts w:ascii="微软雅黑" w:eastAsia="微软雅黑" w:hAnsi="微软雅黑" w:hint="eastAsia"/>
          <w:sz w:val="24"/>
          <w:szCs w:val="24"/>
        </w:rPr>
        <w:t>清单</w:t>
      </w:r>
      <w:r w:rsidR="00183189">
        <w:rPr>
          <w:rFonts w:ascii="微软雅黑" w:eastAsia="微软雅黑" w:hAnsi="微软雅黑" w:hint="eastAsia"/>
          <w:sz w:val="24"/>
          <w:szCs w:val="24"/>
        </w:rPr>
        <w:t>——</w:t>
      </w:r>
      <w:r w:rsidR="00402450">
        <w:rPr>
          <w:rFonts w:ascii="微软雅黑" w:eastAsia="微软雅黑" w:hAnsi="微软雅黑" w:hint="eastAsia"/>
          <w:sz w:val="24"/>
          <w:szCs w:val="24"/>
        </w:rPr>
        <w:t>挑战时间杀手</w:t>
      </w:r>
    </w:p>
    <w:p w:rsidR="00183189" w:rsidRDefault="00183189" w:rsidP="00914544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</w:p>
    <w:p w:rsidR="005B339F" w:rsidRPr="00CA4991" w:rsidRDefault="007D1169" w:rsidP="00914544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lastRenderedPageBreak/>
        <w:t>第</w:t>
      </w:r>
      <w:r w:rsidR="00BB18CC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三</w:t>
      </w:r>
      <w:r w:rsidR="005B339F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讲</w:t>
      </w:r>
      <w:r w:rsidR="00CA4991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：</w:t>
      </w:r>
      <w:r w:rsidR="00AA583D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第</w:t>
      </w:r>
      <w:r w:rsidR="00BB18CC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二</w:t>
      </w:r>
      <w:r w:rsidR="00AA583D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项—</w:t>
      </w:r>
      <w:r w:rsidR="005B339F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心态管理</w:t>
      </w:r>
    </w:p>
    <w:p w:rsidR="005B339F" w:rsidRPr="00120908" w:rsidRDefault="005B339F" w:rsidP="005B339F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120908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一、职业认同</w:t>
      </w:r>
    </w:p>
    <w:p w:rsidR="005B339F" w:rsidRDefault="005B339F" w:rsidP="005B339F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行业与环境分析</w:t>
      </w:r>
    </w:p>
    <w:p w:rsidR="005B339F" w:rsidRDefault="005B339F" w:rsidP="005B339F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企业与个人发展</w:t>
      </w:r>
    </w:p>
    <w:p w:rsidR="005B339F" w:rsidRDefault="005B339F" w:rsidP="005B339F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职业与成长路径</w:t>
      </w:r>
    </w:p>
    <w:p w:rsidR="005B339F" w:rsidRPr="00120908" w:rsidRDefault="005B339F" w:rsidP="005B339F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120908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二、职业思维</w:t>
      </w:r>
    </w:p>
    <w:p w:rsidR="005B339F" w:rsidRDefault="005B339F" w:rsidP="005B339F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冲破思维定势</w:t>
      </w:r>
    </w:p>
    <w:p w:rsidR="005B339F" w:rsidRPr="00332D8E" w:rsidRDefault="005B339F" w:rsidP="005B339F">
      <w:pPr>
        <w:spacing w:line="460" w:lineRule="exact"/>
        <w:rPr>
          <w:rFonts w:ascii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不同思维差异表现</w:t>
      </w:r>
    </w:p>
    <w:p w:rsidR="005B339F" w:rsidRDefault="005B339F" w:rsidP="005B339F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建立职业思维模式</w:t>
      </w:r>
    </w:p>
    <w:p w:rsidR="005B339F" w:rsidRDefault="00CA4991" w:rsidP="005B339F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案例：</w:t>
      </w:r>
      <w:r w:rsidR="005B339F">
        <w:rPr>
          <w:rFonts w:ascii="微软雅黑" w:eastAsia="微软雅黑" w:hAnsi="微软雅黑" w:hint="eastAsia"/>
          <w:sz w:val="24"/>
          <w:szCs w:val="24"/>
        </w:rPr>
        <w:t>阿里巴巴C</w:t>
      </w:r>
      <w:r w:rsidR="005B339F">
        <w:rPr>
          <w:rFonts w:ascii="微软雅黑" w:eastAsia="微软雅黑" w:hAnsi="微软雅黑"/>
          <w:sz w:val="24"/>
          <w:szCs w:val="24"/>
        </w:rPr>
        <w:t>EO</w:t>
      </w:r>
      <w:r w:rsidR="005B339F">
        <w:rPr>
          <w:rFonts w:ascii="微软雅黑" w:eastAsia="微软雅黑" w:hAnsi="微软雅黑" w:hint="eastAsia"/>
          <w:sz w:val="24"/>
          <w:szCs w:val="24"/>
        </w:rPr>
        <w:t>张勇</w:t>
      </w:r>
    </w:p>
    <w:p w:rsidR="005B339F" w:rsidRPr="00A70AE6" w:rsidRDefault="005B339F" w:rsidP="005B339F">
      <w:pPr>
        <w:spacing w:line="460" w:lineRule="exact"/>
        <w:rPr>
          <w:rFonts w:ascii="微软雅黑" w:hAnsi="微软雅黑"/>
          <w:b/>
          <w:color w:val="C45911" w:themeColor="accent2" w:themeShade="BF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三</w:t>
      </w:r>
      <w:r w:rsidRPr="0083306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、</w:t>
      </w: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四类职业人</w:t>
      </w:r>
    </w:p>
    <w:p w:rsidR="005B339F" w:rsidRDefault="005B339F" w:rsidP="005B339F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1</w:t>
      </w:r>
      <w:r w:rsidR="00CA4991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不燃型与心态特征</w:t>
      </w:r>
    </w:p>
    <w:p w:rsidR="005B339F" w:rsidRDefault="005B339F" w:rsidP="005B339F">
      <w:pPr>
        <w:spacing w:line="460" w:lineRule="exact"/>
        <w:jc w:val="lef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2</w:t>
      </w:r>
      <w:r w:rsidR="00CA4991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可燃型与心态特征</w:t>
      </w:r>
    </w:p>
    <w:p w:rsidR="005B339F" w:rsidRDefault="005B339F" w:rsidP="005B339F">
      <w:pPr>
        <w:spacing w:line="460" w:lineRule="exact"/>
        <w:jc w:val="lef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3</w:t>
      </w:r>
      <w:r w:rsidR="00CA4991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自燃型与心态特征</w:t>
      </w:r>
    </w:p>
    <w:p w:rsidR="005B339F" w:rsidRPr="001D38E8" w:rsidRDefault="005B339F" w:rsidP="005B339F">
      <w:pPr>
        <w:spacing w:line="460" w:lineRule="exact"/>
        <w:jc w:val="lef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4</w:t>
      </w:r>
      <w:r w:rsidR="00CA4991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燃他型与心态特征</w:t>
      </w:r>
    </w:p>
    <w:p w:rsidR="005B339F" w:rsidRPr="00833060" w:rsidRDefault="005B339F" w:rsidP="005B339F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四、</w:t>
      </w:r>
      <w:r w:rsidRPr="0083306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职业心态</w:t>
      </w: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修炼</w:t>
      </w:r>
    </w:p>
    <w:p w:rsidR="005B339F" w:rsidRDefault="005B339F" w:rsidP="005B339F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修炼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：积极主动的心态</w:t>
      </w:r>
    </w:p>
    <w:p w:rsidR="005B339F" w:rsidRDefault="005B339F" w:rsidP="005B339F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修炼二：空杯归零的心态</w:t>
      </w:r>
    </w:p>
    <w:p w:rsidR="005B339F" w:rsidRDefault="005B339F" w:rsidP="005B339F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修炼三：创新学习的心态</w:t>
      </w:r>
    </w:p>
    <w:p w:rsidR="005B339F" w:rsidRDefault="005B339F" w:rsidP="005B339F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修炼四：利他服务的心态</w:t>
      </w:r>
    </w:p>
    <w:p w:rsidR="005B339F" w:rsidRDefault="005B339F" w:rsidP="005B339F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修炼五：阳光快乐的心态</w:t>
      </w:r>
    </w:p>
    <w:p w:rsidR="005B339F" w:rsidRDefault="005B339F" w:rsidP="005B339F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修炼六：感恩付出的心态</w:t>
      </w:r>
    </w:p>
    <w:p w:rsidR="005B339F" w:rsidRDefault="005B339F" w:rsidP="005B339F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修炼七：责任自豪的心态</w:t>
      </w:r>
    </w:p>
    <w:p w:rsidR="005B339F" w:rsidRDefault="005B339F" w:rsidP="005B339F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修炼八：合作共赢的心态</w:t>
      </w:r>
    </w:p>
    <w:p w:rsidR="00C9065A" w:rsidRPr="00CA4991" w:rsidRDefault="00C9065A" w:rsidP="00C35D0E">
      <w:pPr>
        <w:spacing w:line="460" w:lineRule="exact"/>
        <w:rPr>
          <w:rFonts w:ascii="微软雅黑" w:eastAsia="微软雅黑" w:hAnsi="微软雅黑"/>
          <w:b/>
          <w:color w:val="538135" w:themeColor="accent6" w:themeShade="BF"/>
          <w:sz w:val="24"/>
          <w:szCs w:val="24"/>
        </w:rPr>
      </w:pPr>
    </w:p>
    <w:p w:rsidR="001559D1" w:rsidRPr="00CA4991" w:rsidRDefault="001559D1" w:rsidP="001559D1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第</w:t>
      </w:r>
      <w:r w:rsidR="00BB18CC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四</w:t>
      </w: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讲</w:t>
      </w:r>
      <w:r w:rsidR="00CA4991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：</w:t>
      </w: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第</w:t>
      </w:r>
      <w:r w:rsidR="00BB18CC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三</w:t>
      </w: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项</w:t>
      </w:r>
      <w:r w:rsidR="00183189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——</w:t>
      </w: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情绪管理</w:t>
      </w:r>
    </w:p>
    <w:p w:rsidR="002A2724" w:rsidRPr="00833060" w:rsidRDefault="002A2724" w:rsidP="002A2724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83306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一、</w:t>
      </w: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认识情绪</w:t>
      </w:r>
    </w:p>
    <w:p w:rsidR="002A2724" w:rsidRDefault="002A2724" w:rsidP="002A2724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什么是情商</w:t>
      </w:r>
    </w:p>
    <w:p w:rsidR="002A2724" w:rsidRDefault="00CA4991" w:rsidP="002A2724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故事：</w:t>
      </w:r>
      <w:r w:rsidR="002A2724">
        <w:rPr>
          <w:rFonts w:ascii="微软雅黑" w:eastAsia="微软雅黑" w:hAnsi="微软雅黑" w:hint="eastAsia"/>
          <w:sz w:val="24"/>
          <w:szCs w:val="24"/>
        </w:rPr>
        <w:t>狄仁杰的成长</w:t>
      </w:r>
    </w:p>
    <w:p w:rsidR="002A2724" w:rsidRDefault="00CA4991" w:rsidP="002A2724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故事：</w:t>
      </w:r>
      <w:r w:rsidR="002A2724">
        <w:rPr>
          <w:rFonts w:ascii="微软雅黑" w:eastAsia="微软雅黑" w:hAnsi="微软雅黑" w:hint="eastAsia"/>
          <w:sz w:val="24"/>
          <w:szCs w:val="24"/>
        </w:rPr>
        <w:t>纪晓岚与和珅</w:t>
      </w:r>
    </w:p>
    <w:p w:rsidR="002A2724" w:rsidRDefault="002A2724" w:rsidP="002A2724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情商与智商</w:t>
      </w:r>
    </w:p>
    <w:p w:rsidR="002A2724" w:rsidRDefault="002A2724" w:rsidP="002A2724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3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认识自己情绪</w:t>
      </w:r>
    </w:p>
    <w:p w:rsidR="002A2724" w:rsidRDefault="00CA4991" w:rsidP="002A2724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案例：</w:t>
      </w:r>
      <w:r w:rsidR="002A2724">
        <w:rPr>
          <w:rFonts w:ascii="微软雅黑" w:eastAsia="微软雅黑" w:hAnsi="微软雅黑" w:hint="eastAsia"/>
          <w:sz w:val="24"/>
          <w:szCs w:val="24"/>
        </w:rPr>
        <w:t>从“害怕”到“愤怒”</w:t>
      </w:r>
    </w:p>
    <w:p w:rsidR="002A2724" w:rsidRDefault="002A2724" w:rsidP="002A2724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感知他人情绪</w:t>
      </w:r>
    </w:p>
    <w:p w:rsidR="002A2724" w:rsidRDefault="00CA4991" w:rsidP="002A2724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练习：</w:t>
      </w:r>
      <w:r w:rsidR="002A2724">
        <w:rPr>
          <w:rFonts w:ascii="微软雅黑" w:eastAsia="微软雅黑" w:hAnsi="微软雅黑" w:hint="eastAsia"/>
          <w:sz w:val="24"/>
          <w:szCs w:val="24"/>
        </w:rPr>
        <w:t>五感全开</w:t>
      </w:r>
    </w:p>
    <w:p w:rsidR="002A2724" w:rsidRPr="00833060" w:rsidRDefault="002A2724" w:rsidP="002A2724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二</w:t>
      </w:r>
      <w:r w:rsidRPr="0083306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、</w:t>
      </w: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管理情绪</w:t>
      </w:r>
    </w:p>
    <w:p w:rsidR="002A2724" w:rsidRDefault="002A2724" w:rsidP="002A2724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管理自己情绪</w:t>
      </w:r>
    </w:p>
    <w:p w:rsidR="002A2724" w:rsidRDefault="00CA4991" w:rsidP="002A2724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游戏：</w:t>
      </w:r>
      <w:r w:rsidR="002A2724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做自己的头脑特工队</w:t>
      </w:r>
    </w:p>
    <w:p w:rsidR="002A2724" w:rsidRDefault="002A2724" w:rsidP="002A2724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管理他人情绪</w:t>
      </w:r>
    </w:p>
    <w:p w:rsidR="002A2724" w:rsidRDefault="002A2724" w:rsidP="002A2724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情绪调节技巧</w:t>
      </w:r>
    </w:p>
    <w:p w:rsidR="00BB18CC" w:rsidRPr="00BB18CC" w:rsidRDefault="00BB18CC" w:rsidP="002A2724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4．实现情绪双赢</w:t>
      </w:r>
    </w:p>
    <w:p w:rsidR="002A2724" w:rsidRPr="00833060" w:rsidRDefault="002A2724" w:rsidP="002A2724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三</w:t>
      </w:r>
      <w:r w:rsidRPr="0083306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、</w:t>
      </w: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激励情绪</w:t>
      </w:r>
    </w:p>
    <w:p w:rsidR="002A2724" w:rsidRDefault="002A2724" w:rsidP="002A2724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自我</w:t>
      </w:r>
      <w:r w:rsidR="00BB18CC">
        <w:rPr>
          <w:rFonts w:ascii="微软雅黑" w:eastAsia="微软雅黑" w:hAnsi="微软雅黑" w:hint="eastAsia"/>
          <w:sz w:val="24"/>
          <w:szCs w:val="24"/>
        </w:rPr>
        <w:t>赋能模型</w:t>
      </w:r>
    </w:p>
    <w:p w:rsidR="002A2724" w:rsidRDefault="002A2724" w:rsidP="002A2724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自我领导力测试</w:t>
      </w:r>
    </w:p>
    <w:p w:rsidR="002A2724" w:rsidRPr="00D67856" w:rsidRDefault="002A2724" w:rsidP="002A2724">
      <w:pPr>
        <w:spacing w:line="460" w:lineRule="exact"/>
        <w:jc w:val="lef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3</w:t>
      </w:r>
      <w:r w:rsidR="00CA4991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 w:rsidRPr="00D67856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培养压力反弹力</w:t>
      </w:r>
    </w:p>
    <w:p w:rsidR="001559D1" w:rsidRPr="002A2724" w:rsidRDefault="001559D1" w:rsidP="00C35D0E">
      <w:pPr>
        <w:spacing w:line="460" w:lineRule="exact"/>
        <w:rPr>
          <w:rFonts w:ascii="微软雅黑" w:eastAsia="微软雅黑" w:hAnsi="微软雅黑"/>
          <w:b/>
          <w:color w:val="538135" w:themeColor="accent6" w:themeShade="BF"/>
          <w:sz w:val="24"/>
          <w:szCs w:val="24"/>
        </w:rPr>
      </w:pPr>
    </w:p>
    <w:p w:rsidR="00C9065A" w:rsidRPr="00CA4991" w:rsidRDefault="00CA5B19" w:rsidP="00C9065A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第</w:t>
      </w:r>
      <w:r w:rsidR="00BB18CC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五</w:t>
      </w:r>
      <w:r w:rsidR="00C9065A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讲</w:t>
      </w:r>
      <w:r w:rsidR="00CA4991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：</w:t>
      </w: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第</w:t>
      </w:r>
      <w:r w:rsidR="00BB18CC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四</w:t>
      </w:r>
      <w:r w:rsidR="00CB7CBF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项</w:t>
      </w:r>
      <w:r w:rsidR="00183189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——</w:t>
      </w:r>
      <w:r w:rsidR="00682301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胜在</w:t>
      </w:r>
      <w:r w:rsidR="00C9065A" w:rsidRPr="00CA4991">
        <w:rPr>
          <w:rFonts w:ascii="微软雅黑" w:eastAsia="微软雅黑" w:hAnsi="微软雅黑" w:hint="eastAsia"/>
          <w:b/>
          <w:color w:val="1F4E79"/>
          <w:sz w:val="24"/>
          <w:szCs w:val="24"/>
        </w:rPr>
        <w:t>沟通</w:t>
      </w:r>
    </w:p>
    <w:p w:rsidR="00C9065A" w:rsidRPr="00120908" w:rsidRDefault="00C9065A" w:rsidP="00C9065A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120908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一、高效沟通五维训练</w:t>
      </w:r>
    </w:p>
    <w:p w:rsidR="00C9065A" w:rsidRDefault="00C9065A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心</w:t>
      </w:r>
      <w:r w:rsidR="00183189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双赢心态、用心沟通</w:t>
      </w:r>
    </w:p>
    <w:p w:rsidR="00C9065A" w:rsidRPr="00FA2019" w:rsidRDefault="00CA4991" w:rsidP="00C9065A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案例：</w:t>
      </w:r>
      <w:r w:rsidR="00C9065A">
        <w:rPr>
          <w:rFonts w:ascii="微软雅黑" w:eastAsia="微软雅黑" w:hAnsi="微软雅黑" w:hint="eastAsia"/>
          <w:sz w:val="24"/>
          <w:szCs w:val="24"/>
        </w:rPr>
        <w:t>奥普拉的智能资本</w:t>
      </w:r>
    </w:p>
    <w:p w:rsidR="00C9065A" w:rsidRDefault="00C9065A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看</w:t>
      </w:r>
      <w:r w:rsidR="00183189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察言观色、双层观察</w:t>
      </w:r>
    </w:p>
    <w:p w:rsidR="00C9065A" w:rsidRDefault="00C9065A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5874C3">
        <w:rPr>
          <w:rFonts w:ascii="微软雅黑" w:eastAsia="微软雅黑" w:hAnsi="微软雅黑" w:hint="eastAsia"/>
          <w:sz w:val="24"/>
          <w:szCs w:val="24"/>
        </w:rPr>
        <w:t>听</w:t>
      </w:r>
      <w:r w:rsidR="00183189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认真倾听、换位思考</w:t>
      </w:r>
    </w:p>
    <w:p w:rsidR="00C9065A" w:rsidRPr="005874C3" w:rsidRDefault="00CA4991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案例：</w:t>
      </w:r>
      <w:r w:rsidR="00C9065A">
        <w:rPr>
          <w:rFonts w:ascii="微软雅黑" w:eastAsia="微软雅黑" w:hAnsi="微软雅黑" w:hint="eastAsia"/>
          <w:sz w:val="24"/>
          <w:szCs w:val="24"/>
        </w:rPr>
        <w:t>GE公司的LEADER解释</w:t>
      </w:r>
    </w:p>
    <w:p w:rsidR="00C9065A" w:rsidRDefault="00C9065A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说</w:t>
      </w:r>
      <w:r w:rsidR="00183189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逻辑清晰、有效表达</w:t>
      </w:r>
    </w:p>
    <w:p w:rsidR="00C9065A" w:rsidRDefault="00C9065A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proofErr w:type="gramStart"/>
      <w:r w:rsidR="002536B0">
        <w:rPr>
          <w:rFonts w:ascii="微软雅黑" w:eastAsia="微软雅黑" w:hAnsi="微软雅黑" w:hint="eastAsia"/>
          <w:sz w:val="24"/>
          <w:szCs w:val="24"/>
        </w:rPr>
        <w:t>感</w:t>
      </w:r>
      <w:proofErr w:type="gramEnd"/>
      <w:r w:rsidR="00183189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积极回应、有情有理</w:t>
      </w:r>
    </w:p>
    <w:p w:rsidR="00C9065A" w:rsidRDefault="00C9065A" w:rsidP="00C9065A">
      <w:pPr>
        <w:spacing w:line="460" w:lineRule="exact"/>
        <w:rPr>
          <w:rFonts w:ascii="微软雅黑" w:eastAsia="微软雅黑" w:hAnsi="微软雅黑"/>
          <w:b/>
          <w:color w:val="538135" w:themeColor="accent6" w:themeShade="BF"/>
          <w:sz w:val="24"/>
          <w:szCs w:val="24"/>
        </w:rPr>
      </w:pPr>
      <w:r w:rsidRPr="00120908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二、有效沟通策略</w:t>
      </w:r>
    </w:p>
    <w:p w:rsidR="00C9065A" w:rsidRDefault="00C9065A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CA499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向上沟通要有胆量</w:t>
      </w:r>
    </w:p>
    <w:p w:rsidR="00C9065A" w:rsidRDefault="00C9065A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 w:rsidR="00CA499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向下沟通要有心肝</w:t>
      </w:r>
    </w:p>
    <w:p w:rsidR="00C9065A" w:rsidRDefault="00C9065A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 w:rsidR="00CA499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平行沟通要有肺腑</w:t>
      </w:r>
    </w:p>
    <w:p w:rsidR="00C9065A" w:rsidRDefault="00C9065A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客户沟通要有头脑</w:t>
      </w:r>
    </w:p>
    <w:p w:rsidR="00C9065A" w:rsidRPr="00C35D0E" w:rsidRDefault="00C9065A" w:rsidP="00C9065A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C35D0E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三、</w:t>
      </w:r>
      <w:r w:rsidR="00371AD1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结构化高效沟通</w:t>
      </w:r>
    </w:p>
    <w:p w:rsidR="00C9065A" w:rsidRDefault="00C9065A" w:rsidP="00C9065A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130494">
        <w:rPr>
          <w:rFonts w:ascii="微软雅黑" w:eastAsia="微软雅黑" w:hAnsi="微软雅黑" w:hint="eastAsia"/>
          <w:sz w:val="24"/>
          <w:szCs w:val="24"/>
        </w:rPr>
        <w:t>结构化与非结构化表达</w:t>
      </w:r>
    </w:p>
    <w:p w:rsidR="00C9065A" w:rsidRDefault="00C9065A" w:rsidP="00C9065A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2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130494">
        <w:rPr>
          <w:rFonts w:ascii="微软雅黑" w:eastAsia="微软雅黑" w:hAnsi="微软雅黑" w:hint="eastAsia"/>
          <w:sz w:val="24"/>
          <w:szCs w:val="24"/>
        </w:rPr>
        <w:t>构建金字塔结构</w:t>
      </w:r>
    </w:p>
    <w:p w:rsidR="00130494" w:rsidRDefault="00C9065A" w:rsidP="00130494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130494">
        <w:rPr>
          <w:rFonts w:ascii="微软雅黑" w:eastAsia="微软雅黑" w:hAnsi="微软雅黑" w:hint="eastAsia"/>
          <w:sz w:val="24"/>
          <w:szCs w:val="24"/>
        </w:rPr>
        <w:t>核心四大原则</w:t>
      </w:r>
    </w:p>
    <w:p w:rsidR="00130494" w:rsidRDefault="00130494" w:rsidP="00130494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/>
          <w:sz w:val="24"/>
          <w:szCs w:val="24"/>
        </w:rPr>
        <w:t>TOPS</w:t>
      </w:r>
      <w:r>
        <w:rPr>
          <w:rFonts w:ascii="微软雅黑" w:eastAsia="微软雅黑" w:hAnsi="微软雅黑" w:hint="eastAsia"/>
          <w:sz w:val="24"/>
          <w:szCs w:val="24"/>
        </w:rPr>
        <w:t>原则</w:t>
      </w:r>
    </w:p>
    <w:p w:rsidR="00EE7C17" w:rsidRDefault="00BB18CC" w:rsidP="007E51B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四</w:t>
      </w:r>
      <w:r w:rsidR="00EE7C17" w:rsidRPr="00C35D0E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、</w:t>
      </w:r>
      <w:r w:rsidR="00EE7C17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D</w:t>
      </w:r>
      <w:r w:rsidR="00EE7C17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ISC</w:t>
      </w:r>
      <w:r w:rsidR="00EE7C17" w:rsidRPr="008E2D8A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有效沟通密码</w:t>
      </w:r>
    </w:p>
    <w:p w:rsidR="00EE7C17" w:rsidRDefault="00EE7C17" w:rsidP="00EE7C17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DISC识别与特征</w:t>
      </w:r>
    </w:p>
    <w:p w:rsidR="00EE7C17" w:rsidRDefault="00EE7C17" w:rsidP="00EE7C17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DISC沟通解密</w:t>
      </w:r>
    </w:p>
    <w:p w:rsidR="00EE7C17" w:rsidRDefault="00EE7C17" w:rsidP="00EE7C17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黄金搭档与完美团队</w:t>
      </w:r>
    </w:p>
    <w:p w:rsidR="00EE7C17" w:rsidRPr="00CA4991" w:rsidRDefault="00EE7C17" w:rsidP="00EE7C17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CA4991">
        <w:rPr>
          <w:rFonts w:ascii="微软雅黑" w:eastAsia="微软雅黑" w:hAnsi="微软雅黑"/>
          <w:b/>
          <w:sz w:val="24"/>
          <w:szCs w:val="24"/>
        </w:rPr>
        <w:t>4</w:t>
      </w:r>
      <w:r w:rsidR="00CA4991">
        <w:rPr>
          <w:rFonts w:ascii="微软雅黑" w:eastAsia="微软雅黑" w:hAnsi="微软雅黑" w:hint="eastAsia"/>
          <w:b/>
          <w:sz w:val="24"/>
          <w:szCs w:val="24"/>
        </w:rPr>
        <w:t xml:space="preserve">. </w:t>
      </w:r>
      <w:r w:rsidRPr="00CA4991">
        <w:rPr>
          <w:rFonts w:ascii="微软雅黑" w:eastAsia="微软雅黑" w:hAnsi="微软雅黑" w:hint="eastAsia"/>
          <w:b/>
          <w:sz w:val="24"/>
          <w:szCs w:val="24"/>
        </w:rPr>
        <w:t>应用场景演练</w:t>
      </w:r>
    </w:p>
    <w:p w:rsidR="00EE7C17" w:rsidRDefault="00EE7C17" w:rsidP="00EE7C17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1）与D、I、S、C型同事协同工作</w:t>
      </w:r>
    </w:p>
    <w:p w:rsidR="00EE7C17" w:rsidRPr="005B6A2A" w:rsidRDefault="00EE7C17" w:rsidP="00EE7C17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2）向D、I、S、C型上级汇报工作</w:t>
      </w:r>
    </w:p>
    <w:p w:rsidR="00EE7C17" w:rsidRDefault="00EE7C17" w:rsidP="00EE7C17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3）给D、I、S、C型下属分配任务</w:t>
      </w:r>
    </w:p>
    <w:p w:rsidR="00EE7C17" w:rsidRDefault="00EE7C17" w:rsidP="00EE7C17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4）为D、I、S、C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型客户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处理异议</w:t>
      </w:r>
    </w:p>
    <w:p w:rsidR="00130494" w:rsidRPr="00EE7C17" w:rsidRDefault="00130494" w:rsidP="008E2D8A">
      <w:pPr>
        <w:spacing w:line="460" w:lineRule="exact"/>
        <w:rPr>
          <w:rFonts w:ascii="微软雅黑" w:eastAsia="微软雅黑" w:hAnsi="微软雅黑"/>
          <w:b/>
          <w:color w:val="1F3864" w:themeColor="accent1" w:themeShade="80"/>
          <w:sz w:val="24"/>
          <w:szCs w:val="24"/>
          <w:shd w:val="clear" w:color="auto" w:fill="FFFFFF"/>
        </w:rPr>
      </w:pPr>
    </w:p>
    <w:p w:rsidR="00C9065A" w:rsidRPr="00CA4991" w:rsidRDefault="00CA5B19" w:rsidP="00C9065A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第</w:t>
      </w:r>
      <w:r w:rsidR="00BB18CC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六</w:t>
      </w:r>
      <w:r w:rsidR="00C9065A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讲</w:t>
      </w:r>
      <w:r w:rsidR="00CA4991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：</w:t>
      </w: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第</w:t>
      </w:r>
      <w:r w:rsidR="00BB18CC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五</w:t>
      </w:r>
      <w:r w:rsidR="00917C67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项</w:t>
      </w:r>
      <w:r w:rsidR="00183189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——</w:t>
      </w:r>
      <w:r w:rsidR="00C9065A" w:rsidRPr="00CA4991">
        <w:rPr>
          <w:rFonts w:ascii="微软雅黑" w:eastAsia="微软雅黑" w:hAnsi="微软雅黑" w:hint="eastAsia"/>
          <w:b/>
          <w:color w:val="1F4E79"/>
          <w:sz w:val="24"/>
          <w:szCs w:val="24"/>
        </w:rPr>
        <w:t>赢在执行</w:t>
      </w:r>
    </w:p>
    <w:p w:rsidR="00C9065A" w:rsidRPr="00C35D0E" w:rsidRDefault="00C9065A" w:rsidP="00C9065A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C35D0E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一、重新解读执行力</w:t>
      </w:r>
    </w:p>
    <w:p w:rsidR="00C9065A" w:rsidRDefault="00C9065A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对执行力的正确理解</w:t>
      </w:r>
    </w:p>
    <w:p w:rsidR="00C9065A" w:rsidRDefault="00C9065A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执行力的衡量标准</w:t>
      </w:r>
    </w:p>
    <w:p w:rsidR="00C9065A" w:rsidRDefault="00C9065A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测试</w:t>
      </w:r>
      <w:r w:rsidR="00CA4991" w:rsidRPr="00CA4991">
        <w:rPr>
          <w:rFonts w:ascii="微软雅黑" w:eastAsia="微软雅黑" w:hAnsi="微软雅黑" w:hint="eastAsia"/>
          <w:b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执行力自我测试</w:t>
      </w:r>
    </w:p>
    <w:p w:rsidR="00C9065A" w:rsidRDefault="00C9065A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执行力三个前提</w:t>
      </w:r>
    </w:p>
    <w:p w:rsidR="00C9065A" w:rsidRDefault="00C9065A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CA499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执行力四个要素</w:t>
      </w:r>
    </w:p>
    <w:p w:rsidR="00C9065A" w:rsidRDefault="00C9065A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 w:rsidR="00CA499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走出执行的误区</w:t>
      </w:r>
    </w:p>
    <w:p w:rsidR="00C9065A" w:rsidRDefault="00CA4991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案例：</w:t>
      </w:r>
      <w:r w:rsidR="00C9065A">
        <w:rPr>
          <w:rFonts w:ascii="微软雅黑" w:eastAsia="微软雅黑" w:hAnsi="微软雅黑" w:hint="eastAsia"/>
          <w:sz w:val="24"/>
          <w:szCs w:val="24"/>
        </w:rPr>
        <w:t>如何评价小张的执行力</w:t>
      </w:r>
    </w:p>
    <w:p w:rsidR="00C9065A" w:rsidRPr="00C35D0E" w:rsidRDefault="00C9065A" w:rsidP="00C9065A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C35D0E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二、执行力提升训练</w:t>
      </w:r>
    </w:p>
    <w:p w:rsidR="00C9065A" w:rsidRDefault="00C9065A" w:rsidP="00C9065A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唤醒执行力三把火</w:t>
      </w:r>
    </w:p>
    <w:p w:rsidR="00C9065A" w:rsidRDefault="00C9065A" w:rsidP="00C9065A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强化执行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力五部曲</w:t>
      </w:r>
      <w:proofErr w:type="gramEnd"/>
    </w:p>
    <w:p w:rsidR="00C9065A" w:rsidRDefault="00C9065A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案例1</w:t>
      </w:r>
      <w:r w:rsidR="00CA4991" w:rsidRPr="00CA4991">
        <w:rPr>
          <w:rFonts w:ascii="微软雅黑" w:eastAsia="微软雅黑" w:hAnsi="微软雅黑" w:hint="eastAsia"/>
          <w:b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CEO李先生的烦恼</w:t>
      </w:r>
    </w:p>
    <w:p w:rsidR="00C9065A" w:rsidRDefault="00C9065A" w:rsidP="00C9065A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案例2</w:t>
      </w:r>
      <w:r w:rsidR="00CA4991" w:rsidRPr="00CA4991">
        <w:rPr>
          <w:rFonts w:ascii="微软雅黑" w:eastAsia="微软雅黑" w:hAnsi="微软雅黑" w:hint="eastAsia"/>
          <w:b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小张迟到是一种习惯</w:t>
      </w:r>
    </w:p>
    <w:p w:rsidR="00C9065A" w:rsidRDefault="00CA4991" w:rsidP="00C9065A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讨论：</w:t>
      </w:r>
      <w:r w:rsidR="00C9065A">
        <w:rPr>
          <w:rFonts w:ascii="微软雅黑" w:eastAsia="微软雅黑" w:hAnsi="微软雅黑" w:hint="eastAsia"/>
          <w:sz w:val="24"/>
          <w:szCs w:val="24"/>
        </w:rPr>
        <w:t>企业里的服从文化</w:t>
      </w:r>
    </w:p>
    <w:p w:rsidR="009D3400" w:rsidRPr="00CE7E63" w:rsidRDefault="009D3400" w:rsidP="009D3400">
      <w:pPr>
        <w:spacing w:line="460" w:lineRule="exact"/>
        <w:rPr>
          <w:rFonts w:ascii="微软雅黑" w:eastAsia="微软雅黑" w:hAnsi="微软雅黑"/>
          <w:sz w:val="24"/>
          <w:szCs w:val="24"/>
        </w:rPr>
      </w:pPr>
    </w:p>
    <w:p w:rsidR="00BB18CC" w:rsidRPr="00CA4991" w:rsidRDefault="00BB18CC" w:rsidP="00BB18CC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第七讲</w:t>
      </w:r>
      <w:r w:rsidR="00CA4991"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：</w:t>
      </w: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第六项</w:t>
      </w:r>
      <w:r w:rsidR="00183189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——</w:t>
      </w:r>
      <w:r w:rsidRPr="00CA4991">
        <w:rPr>
          <w:rFonts w:ascii="微软雅黑" w:eastAsia="微软雅黑" w:hAnsi="微软雅黑" w:hint="eastAsia"/>
          <w:b/>
          <w:color w:val="1F4E79"/>
          <w:sz w:val="24"/>
          <w:szCs w:val="24"/>
        </w:rPr>
        <w:t>职业潜能</w:t>
      </w:r>
    </w:p>
    <w:p w:rsidR="00BB18CC" w:rsidRPr="00120908" w:rsidRDefault="00BB18CC" w:rsidP="00BB18CC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120908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一、职业</w:t>
      </w: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世界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1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霍兰德职业兴趣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企业与个人发展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职业与成长路径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120908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二、</w:t>
      </w: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职业能力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能力三核结构</w:t>
      </w:r>
      <w:proofErr w:type="gramEnd"/>
    </w:p>
    <w:p w:rsidR="00BB18CC" w:rsidRDefault="00BB18CC" w:rsidP="00BB18C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能力加减法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能力提升术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三、职业适应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职业发展模型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提升职业能力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明确职业要求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满足个人需求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提高个人回馈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四、职业发展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用能力兑现价值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用价值强化兴趣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用兴趣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发展能力</w:t>
      </w:r>
    </w:p>
    <w:p w:rsidR="00BB18CC" w:rsidRPr="00CA4991" w:rsidRDefault="00BB18CC" w:rsidP="00BB18CC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4</w:t>
      </w:r>
      <w:r w:rsidR="00CA4991">
        <w:rPr>
          <w:rFonts w:ascii="微软雅黑" w:eastAsia="微软雅黑" w:hAnsi="微软雅黑" w:hint="eastAsia"/>
          <w:b/>
          <w:sz w:val="24"/>
          <w:szCs w:val="24"/>
        </w:rPr>
        <w:t xml:space="preserve">. </w:t>
      </w:r>
      <w:r w:rsidRPr="00CA4991">
        <w:rPr>
          <w:rFonts w:ascii="微软雅黑" w:eastAsia="微软雅黑" w:hAnsi="微软雅黑" w:hint="eastAsia"/>
          <w:b/>
          <w:sz w:val="24"/>
          <w:szCs w:val="24"/>
        </w:rPr>
        <w:t>三叶草调适对策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1）厌倦对策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2）焦虑对策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3）失落对策</w:t>
      </w:r>
    </w:p>
    <w:p w:rsidR="00BB18CC" w:rsidRDefault="00BB18CC" w:rsidP="00BB18C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 w:rsidR="00CA499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能力管理矩阵</w:t>
      </w:r>
    </w:p>
    <w:p w:rsidR="00BB18CC" w:rsidRDefault="00BB18CC" w:rsidP="009D3400">
      <w:pPr>
        <w:spacing w:line="460" w:lineRule="exact"/>
        <w:rPr>
          <w:rFonts w:ascii="微软雅黑" w:eastAsia="微软雅黑" w:hAnsi="微软雅黑"/>
          <w:b/>
          <w:color w:val="1F3864" w:themeColor="accent1" w:themeShade="80"/>
          <w:sz w:val="24"/>
          <w:szCs w:val="24"/>
          <w:shd w:val="clear" w:color="auto" w:fill="FFFFFF"/>
        </w:rPr>
      </w:pPr>
    </w:p>
    <w:p w:rsidR="00C9065A" w:rsidRPr="00CA4991" w:rsidRDefault="00C9065A" w:rsidP="009D3400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CA4991">
        <w:rPr>
          <w:rFonts w:ascii="微软雅黑" w:eastAsia="微软雅黑" w:hAnsi="微软雅黑" w:hint="eastAsia"/>
          <w:b/>
          <w:sz w:val="24"/>
          <w:szCs w:val="24"/>
        </w:rPr>
        <w:t>课程回顾与结语</w:t>
      </w:r>
    </w:p>
    <w:p w:rsidR="00C9065A" w:rsidRPr="00CA4991" w:rsidRDefault="00CA4991" w:rsidP="00C9065A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C9065A" w:rsidRPr="00CA4991">
        <w:rPr>
          <w:rFonts w:ascii="微软雅黑" w:eastAsia="微软雅黑" w:hAnsi="微软雅黑" w:hint="eastAsia"/>
          <w:sz w:val="24"/>
          <w:szCs w:val="24"/>
        </w:rPr>
        <w:t>学员成果展示与分享</w:t>
      </w:r>
    </w:p>
    <w:p w:rsidR="00DD50F2" w:rsidRPr="00CA4991" w:rsidRDefault="00CA4991" w:rsidP="00C35D0E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C9065A" w:rsidRPr="00CA4991">
        <w:rPr>
          <w:rFonts w:ascii="微软雅黑" w:eastAsia="微软雅黑" w:hAnsi="微软雅黑" w:hint="eastAsia"/>
          <w:sz w:val="24"/>
          <w:szCs w:val="24"/>
        </w:rPr>
        <w:t>行动计划</w:t>
      </w:r>
    </w:p>
    <w:sectPr w:rsidR="00DD50F2" w:rsidRPr="00CA4991" w:rsidSect="00CA499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5A5" w:rsidRDefault="005E25A5" w:rsidP="00974D59">
      <w:r>
        <w:separator/>
      </w:r>
    </w:p>
  </w:endnote>
  <w:endnote w:type="continuationSeparator" w:id="0">
    <w:p w:rsidR="005E25A5" w:rsidRDefault="005E25A5" w:rsidP="0097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5A5" w:rsidRDefault="005E25A5" w:rsidP="00974D59">
      <w:r>
        <w:separator/>
      </w:r>
    </w:p>
  </w:footnote>
  <w:footnote w:type="continuationSeparator" w:id="0">
    <w:p w:rsidR="005E25A5" w:rsidRDefault="005E25A5" w:rsidP="0097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895"/>
    <w:multiLevelType w:val="hybridMultilevel"/>
    <w:tmpl w:val="A230BD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D603B6"/>
    <w:multiLevelType w:val="hybridMultilevel"/>
    <w:tmpl w:val="144C2E98"/>
    <w:lvl w:ilvl="0" w:tplc="71008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5A"/>
    <w:rsid w:val="00022982"/>
    <w:rsid w:val="00034EEB"/>
    <w:rsid w:val="00042164"/>
    <w:rsid w:val="00064AF8"/>
    <w:rsid w:val="00080E98"/>
    <w:rsid w:val="00081D07"/>
    <w:rsid w:val="000B0BE4"/>
    <w:rsid w:val="000B1055"/>
    <w:rsid w:val="000D573A"/>
    <w:rsid w:val="000E51EA"/>
    <w:rsid w:val="000F2E4A"/>
    <w:rsid w:val="000F5AF7"/>
    <w:rsid w:val="0010233A"/>
    <w:rsid w:val="00120908"/>
    <w:rsid w:val="00130494"/>
    <w:rsid w:val="00143EEC"/>
    <w:rsid w:val="001559D1"/>
    <w:rsid w:val="001564E5"/>
    <w:rsid w:val="001621E9"/>
    <w:rsid w:val="00174818"/>
    <w:rsid w:val="00183189"/>
    <w:rsid w:val="00193369"/>
    <w:rsid w:val="001C7DC7"/>
    <w:rsid w:val="001F426F"/>
    <w:rsid w:val="002044F8"/>
    <w:rsid w:val="002049C0"/>
    <w:rsid w:val="00240361"/>
    <w:rsid w:val="002536B0"/>
    <w:rsid w:val="00261F0E"/>
    <w:rsid w:val="00261FB7"/>
    <w:rsid w:val="00271169"/>
    <w:rsid w:val="00292ED3"/>
    <w:rsid w:val="002A2724"/>
    <w:rsid w:val="002A6D66"/>
    <w:rsid w:val="002B71B5"/>
    <w:rsid w:val="002D1E07"/>
    <w:rsid w:val="00316736"/>
    <w:rsid w:val="00332038"/>
    <w:rsid w:val="00371AD1"/>
    <w:rsid w:val="00381AC2"/>
    <w:rsid w:val="00383F93"/>
    <w:rsid w:val="003954FA"/>
    <w:rsid w:val="003C4972"/>
    <w:rsid w:val="003D1EC6"/>
    <w:rsid w:val="003D313E"/>
    <w:rsid w:val="00402450"/>
    <w:rsid w:val="0042228B"/>
    <w:rsid w:val="00482080"/>
    <w:rsid w:val="0049322D"/>
    <w:rsid w:val="004A6E3E"/>
    <w:rsid w:val="004A74D0"/>
    <w:rsid w:val="004B7F12"/>
    <w:rsid w:val="004C4DAC"/>
    <w:rsid w:val="005023CC"/>
    <w:rsid w:val="00516566"/>
    <w:rsid w:val="00527042"/>
    <w:rsid w:val="005362CA"/>
    <w:rsid w:val="00557D33"/>
    <w:rsid w:val="0056713A"/>
    <w:rsid w:val="00591B3F"/>
    <w:rsid w:val="00591E0A"/>
    <w:rsid w:val="005B09F5"/>
    <w:rsid w:val="005B0F23"/>
    <w:rsid w:val="005B339F"/>
    <w:rsid w:val="005C211F"/>
    <w:rsid w:val="005C2D02"/>
    <w:rsid w:val="005C4509"/>
    <w:rsid w:val="005D237C"/>
    <w:rsid w:val="005D6BF9"/>
    <w:rsid w:val="005E25A5"/>
    <w:rsid w:val="005E7B5F"/>
    <w:rsid w:val="00682301"/>
    <w:rsid w:val="006F699D"/>
    <w:rsid w:val="00711819"/>
    <w:rsid w:val="00715923"/>
    <w:rsid w:val="00746288"/>
    <w:rsid w:val="00767450"/>
    <w:rsid w:val="00782B51"/>
    <w:rsid w:val="007A5015"/>
    <w:rsid w:val="007A6766"/>
    <w:rsid w:val="007B5BA0"/>
    <w:rsid w:val="007C0C61"/>
    <w:rsid w:val="007D1169"/>
    <w:rsid w:val="007D11DA"/>
    <w:rsid w:val="007E3A06"/>
    <w:rsid w:val="007E51B0"/>
    <w:rsid w:val="008176B0"/>
    <w:rsid w:val="00817CD7"/>
    <w:rsid w:val="008621FC"/>
    <w:rsid w:val="008841E5"/>
    <w:rsid w:val="008A38C2"/>
    <w:rsid w:val="008C0737"/>
    <w:rsid w:val="008C1CF9"/>
    <w:rsid w:val="008C7736"/>
    <w:rsid w:val="008E2D8A"/>
    <w:rsid w:val="00911302"/>
    <w:rsid w:val="00914544"/>
    <w:rsid w:val="00917C67"/>
    <w:rsid w:val="00930E2D"/>
    <w:rsid w:val="00963857"/>
    <w:rsid w:val="00974D59"/>
    <w:rsid w:val="00981A49"/>
    <w:rsid w:val="00981D9C"/>
    <w:rsid w:val="00986CCD"/>
    <w:rsid w:val="009949E1"/>
    <w:rsid w:val="00996679"/>
    <w:rsid w:val="009B506D"/>
    <w:rsid w:val="009B6B1D"/>
    <w:rsid w:val="009D3400"/>
    <w:rsid w:val="009E12C9"/>
    <w:rsid w:val="009F6784"/>
    <w:rsid w:val="00A02C14"/>
    <w:rsid w:val="00A06C03"/>
    <w:rsid w:val="00A3366D"/>
    <w:rsid w:val="00A41426"/>
    <w:rsid w:val="00A45921"/>
    <w:rsid w:val="00A5013E"/>
    <w:rsid w:val="00A6405F"/>
    <w:rsid w:val="00A641EE"/>
    <w:rsid w:val="00A64DF6"/>
    <w:rsid w:val="00A86975"/>
    <w:rsid w:val="00A90AC7"/>
    <w:rsid w:val="00AA583D"/>
    <w:rsid w:val="00AB4150"/>
    <w:rsid w:val="00AB47C2"/>
    <w:rsid w:val="00AC542B"/>
    <w:rsid w:val="00AD2BF2"/>
    <w:rsid w:val="00AE7E43"/>
    <w:rsid w:val="00B31CCA"/>
    <w:rsid w:val="00B6494D"/>
    <w:rsid w:val="00B85180"/>
    <w:rsid w:val="00BA498C"/>
    <w:rsid w:val="00BB18CC"/>
    <w:rsid w:val="00BC697B"/>
    <w:rsid w:val="00BE259B"/>
    <w:rsid w:val="00C022AD"/>
    <w:rsid w:val="00C02B8A"/>
    <w:rsid w:val="00C24F30"/>
    <w:rsid w:val="00C34F11"/>
    <w:rsid w:val="00C35D0E"/>
    <w:rsid w:val="00C554CE"/>
    <w:rsid w:val="00C73E3C"/>
    <w:rsid w:val="00C9065A"/>
    <w:rsid w:val="00C9427D"/>
    <w:rsid w:val="00CA4991"/>
    <w:rsid w:val="00CA5B19"/>
    <w:rsid w:val="00CB188C"/>
    <w:rsid w:val="00CB7CBF"/>
    <w:rsid w:val="00CD7745"/>
    <w:rsid w:val="00CE1039"/>
    <w:rsid w:val="00CE7E63"/>
    <w:rsid w:val="00CF005F"/>
    <w:rsid w:val="00D439FB"/>
    <w:rsid w:val="00D53E18"/>
    <w:rsid w:val="00D6700D"/>
    <w:rsid w:val="00D91D05"/>
    <w:rsid w:val="00D97D3A"/>
    <w:rsid w:val="00DA1988"/>
    <w:rsid w:val="00DD1B8E"/>
    <w:rsid w:val="00DD50F2"/>
    <w:rsid w:val="00DD7A90"/>
    <w:rsid w:val="00E150B4"/>
    <w:rsid w:val="00E15699"/>
    <w:rsid w:val="00E500FE"/>
    <w:rsid w:val="00E7019D"/>
    <w:rsid w:val="00E75ED4"/>
    <w:rsid w:val="00E77AF0"/>
    <w:rsid w:val="00EA4880"/>
    <w:rsid w:val="00ED7CA9"/>
    <w:rsid w:val="00ED7DD7"/>
    <w:rsid w:val="00EE7C17"/>
    <w:rsid w:val="00F10E7A"/>
    <w:rsid w:val="00F11AA1"/>
    <w:rsid w:val="00F32DEF"/>
    <w:rsid w:val="00F33242"/>
    <w:rsid w:val="00F414F2"/>
    <w:rsid w:val="00F4534D"/>
    <w:rsid w:val="00F51852"/>
    <w:rsid w:val="00F60DAD"/>
    <w:rsid w:val="00F709EA"/>
    <w:rsid w:val="00F7378D"/>
    <w:rsid w:val="00FA1D3B"/>
    <w:rsid w:val="00FA4700"/>
    <w:rsid w:val="00FC7ABC"/>
    <w:rsid w:val="00FD2EC7"/>
    <w:rsid w:val="00FF3431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FE3686"/>
  <w15:chartTrackingRefBased/>
  <w15:docId w15:val="{2F2384DC-CA7C-4DF8-9E88-A3AD4391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65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74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4D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4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4D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李美鲜</dc:creator>
  <cp:keywords/>
  <dc:description/>
  <cp:lastModifiedBy>Administrator</cp:lastModifiedBy>
  <cp:revision>9</cp:revision>
  <dcterms:created xsi:type="dcterms:W3CDTF">2018-06-27T00:27:00Z</dcterms:created>
  <dcterms:modified xsi:type="dcterms:W3CDTF">2019-07-08T10:28:00Z</dcterms:modified>
</cp:coreProperties>
</file>